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0B61" w14:textId="77777777" w:rsidR="00390C35" w:rsidRPr="00B84889" w:rsidRDefault="00390C35" w:rsidP="00643590">
      <w:pPr>
        <w:spacing w:after="120" w:line="259" w:lineRule="auto"/>
        <w:ind w:left="284" w:hanging="284"/>
        <w:jc w:val="center"/>
        <w:rPr>
          <w:rFonts w:asciiTheme="majorBidi" w:hAnsiTheme="majorBidi" w:cstheme="majorBidi"/>
          <w:b/>
        </w:rPr>
      </w:pPr>
      <w:bookmarkStart w:id="0" w:name="_Hlk183108081"/>
      <w:bookmarkStart w:id="1" w:name="_Hlk197685522"/>
      <w:r w:rsidRPr="00B84889">
        <w:rPr>
          <w:rFonts w:asciiTheme="majorBidi" w:hAnsiTheme="majorBidi" w:cstheme="majorBidi"/>
          <w:b/>
        </w:rPr>
        <w:t>Philadelphia University</w:t>
      </w:r>
    </w:p>
    <w:p w14:paraId="77AD70E9" w14:textId="7DC74BA9" w:rsidR="00390C35" w:rsidRPr="00B84889" w:rsidRDefault="00390C35" w:rsidP="00643590">
      <w:pPr>
        <w:spacing w:after="120" w:line="259" w:lineRule="auto"/>
        <w:ind w:left="284" w:hanging="284"/>
        <w:jc w:val="center"/>
        <w:rPr>
          <w:rFonts w:asciiTheme="majorBidi" w:hAnsiTheme="majorBidi" w:cstheme="majorBidi"/>
          <w:b/>
        </w:rPr>
      </w:pPr>
      <w:r w:rsidRPr="00B84889">
        <w:rPr>
          <w:rFonts w:asciiTheme="majorBidi" w:hAnsiTheme="majorBidi" w:cstheme="majorBidi"/>
          <w:b/>
        </w:rPr>
        <w:t>Faculty of Nursing (Palliative Care Nursing)</w:t>
      </w:r>
    </w:p>
    <w:p w14:paraId="53D19154" w14:textId="77777777" w:rsidR="00390C35" w:rsidRPr="00B84889" w:rsidRDefault="00390C35" w:rsidP="001C25F9">
      <w:pPr>
        <w:spacing w:after="240" w:line="259" w:lineRule="auto"/>
        <w:ind w:left="284" w:hanging="284"/>
        <w:jc w:val="both"/>
        <w:rPr>
          <w:rFonts w:asciiTheme="majorBidi" w:hAnsiTheme="majorBidi" w:cstheme="majorBidi"/>
          <w:b/>
        </w:rPr>
      </w:pPr>
      <w:r w:rsidRPr="00B84889">
        <w:rPr>
          <w:rFonts w:asciiTheme="majorBidi" w:hAnsiTheme="majorBidi" w:cstheme="majorBidi"/>
          <w:b/>
        </w:rPr>
        <w:t>Student’s name--------------------------------------------------# ---------------------------</w:t>
      </w:r>
    </w:p>
    <w:p w14:paraId="29C138EE" w14:textId="1FABF5A4" w:rsidR="00390C35" w:rsidRPr="00B84889" w:rsidRDefault="001C25F9" w:rsidP="001C25F9">
      <w:pPr>
        <w:spacing w:line="259" w:lineRule="auto"/>
        <w:jc w:val="both"/>
        <w:rPr>
          <w:sz w:val="28"/>
          <w:szCs w:val="28"/>
        </w:rPr>
      </w:pPr>
      <w:r w:rsidRPr="00B84889">
        <w:rPr>
          <w:rFonts w:asciiTheme="majorBidi" w:hAnsiTheme="majorBidi" w:cstheme="majorBidi"/>
          <w:b/>
          <w:sz w:val="28"/>
          <w:szCs w:val="28"/>
        </w:rPr>
        <w:t xml:space="preserve">Choose the correct answer for the following questions and </w:t>
      </w:r>
      <w:r w:rsidRPr="00B84889">
        <w:rPr>
          <w:rFonts w:asciiTheme="majorBidi" w:hAnsiTheme="majorBidi" w:cstheme="majorBidi"/>
          <w:b/>
          <w:bCs/>
          <w:sz w:val="28"/>
          <w:szCs w:val="28"/>
        </w:rPr>
        <w:t xml:space="preserve">write down your answers in the following box.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0"/>
        <w:gridCol w:w="1030"/>
        <w:gridCol w:w="774"/>
        <w:gridCol w:w="778"/>
        <w:gridCol w:w="778"/>
        <w:gridCol w:w="778"/>
        <w:gridCol w:w="778"/>
        <w:gridCol w:w="778"/>
        <w:gridCol w:w="776"/>
        <w:gridCol w:w="778"/>
        <w:gridCol w:w="772"/>
      </w:tblGrid>
      <w:tr w:rsidR="00B84889" w:rsidRPr="00B84889" w14:paraId="62961510" w14:textId="77777777" w:rsidTr="00390C35">
        <w:trPr>
          <w:trHeight w:val="377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CE23" w14:textId="77777777" w:rsidR="00390C35" w:rsidRPr="00B84889" w:rsidRDefault="00390C35" w:rsidP="00390C35">
            <w:pPr>
              <w:spacing w:after="160" w:line="259" w:lineRule="auto"/>
              <w:ind w:left="284" w:hanging="284"/>
              <w:jc w:val="both"/>
              <w:rPr>
                <w:rFonts w:asciiTheme="majorBidi" w:hAnsiTheme="majorBidi" w:cstheme="majorBidi"/>
                <w:b/>
                <w:bCs/>
              </w:rPr>
            </w:pPr>
            <w:bookmarkStart w:id="2" w:name="_Hlk112525824"/>
            <w:r w:rsidRPr="00B84889">
              <w:rPr>
                <w:rFonts w:asciiTheme="majorBidi" w:hAnsiTheme="majorBidi" w:cstheme="majorBidi"/>
                <w:b/>
                <w:bCs/>
              </w:rPr>
              <w:t>Question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0016" w14:textId="77777777" w:rsidR="00390C35" w:rsidRPr="00B84889" w:rsidRDefault="00390C35" w:rsidP="00390C35">
            <w:pPr>
              <w:numPr>
                <w:ilvl w:val="0"/>
                <w:numId w:val="46"/>
              </w:numPr>
              <w:spacing w:after="160" w:line="259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3112" w14:textId="77777777" w:rsidR="00390C35" w:rsidRPr="00B84889" w:rsidRDefault="00390C35" w:rsidP="00390C35">
            <w:pPr>
              <w:numPr>
                <w:ilvl w:val="0"/>
                <w:numId w:val="46"/>
              </w:numPr>
              <w:spacing w:after="160" w:line="259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5AA7" w14:textId="77777777" w:rsidR="00390C35" w:rsidRPr="00B84889" w:rsidRDefault="00390C35" w:rsidP="00390C35">
            <w:pPr>
              <w:numPr>
                <w:ilvl w:val="0"/>
                <w:numId w:val="46"/>
              </w:numPr>
              <w:spacing w:after="160" w:line="259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8DB6" w14:textId="77777777" w:rsidR="00390C35" w:rsidRPr="00B84889" w:rsidRDefault="00390C35" w:rsidP="00390C35">
            <w:pPr>
              <w:numPr>
                <w:ilvl w:val="0"/>
                <w:numId w:val="46"/>
              </w:numPr>
              <w:spacing w:after="160" w:line="259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5F2C" w14:textId="77777777" w:rsidR="00390C35" w:rsidRPr="00B84889" w:rsidRDefault="00390C35" w:rsidP="00390C35">
            <w:pPr>
              <w:numPr>
                <w:ilvl w:val="0"/>
                <w:numId w:val="46"/>
              </w:numPr>
              <w:spacing w:after="160" w:line="259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15F2" w14:textId="77777777" w:rsidR="00390C35" w:rsidRPr="00B84889" w:rsidRDefault="00390C35" w:rsidP="00390C35">
            <w:pPr>
              <w:numPr>
                <w:ilvl w:val="0"/>
                <w:numId w:val="46"/>
              </w:numPr>
              <w:spacing w:after="160" w:line="259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B2A" w14:textId="77777777" w:rsidR="00390C35" w:rsidRPr="00B84889" w:rsidRDefault="00390C35" w:rsidP="00390C35">
            <w:pPr>
              <w:numPr>
                <w:ilvl w:val="0"/>
                <w:numId w:val="46"/>
              </w:numPr>
              <w:spacing w:after="160" w:line="259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6137" w14:textId="77777777" w:rsidR="00390C35" w:rsidRPr="00B84889" w:rsidRDefault="00390C35" w:rsidP="00390C35">
            <w:pPr>
              <w:numPr>
                <w:ilvl w:val="0"/>
                <w:numId w:val="46"/>
              </w:numPr>
              <w:spacing w:after="160" w:line="259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5557" w14:textId="77777777" w:rsidR="00390C35" w:rsidRPr="00B84889" w:rsidRDefault="00390C35" w:rsidP="00390C35">
            <w:pPr>
              <w:numPr>
                <w:ilvl w:val="0"/>
                <w:numId w:val="46"/>
              </w:numPr>
              <w:spacing w:after="160" w:line="259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ED0F" w14:textId="77777777" w:rsidR="00390C35" w:rsidRPr="00B84889" w:rsidRDefault="00390C35" w:rsidP="00390C35">
            <w:pPr>
              <w:numPr>
                <w:ilvl w:val="0"/>
                <w:numId w:val="46"/>
              </w:numPr>
              <w:spacing w:after="160" w:line="259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390C35" w:rsidRPr="00B84889" w14:paraId="6D41DFDE" w14:textId="77777777" w:rsidTr="00390C35">
        <w:trPr>
          <w:trHeight w:val="482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04FE" w14:textId="77777777" w:rsidR="00390C35" w:rsidRPr="00B84889" w:rsidRDefault="00390C35" w:rsidP="00390C35">
            <w:pPr>
              <w:spacing w:after="160" w:line="259" w:lineRule="auto"/>
              <w:ind w:left="284" w:hanging="284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84889">
              <w:rPr>
                <w:rFonts w:asciiTheme="majorBidi" w:hAnsiTheme="majorBidi" w:cstheme="majorBidi"/>
                <w:b/>
                <w:bCs/>
              </w:rPr>
              <w:t>Answer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599F" w14:textId="77777777" w:rsidR="00390C35" w:rsidRPr="00B84889" w:rsidRDefault="00390C35" w:rsidP="00390C35">
            <w:pPr>
              <w:spacing w:after="160" w:line="259" w:lineRule="auto"/>
              <w:ind w:left="284" w:hanging="284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D7F7" w14:textId="77777777" w:rsidR="00390C35" w:rsidRPr="00B84889" w:rsidRDefault="00390C35" w:rsidP="00390C35">
            <w:pPr>
              <w:spacing w:after="160" w:line="259" w:lineRule="auto"/>
              <w:ind w:left="284" w:hanging="284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934" w14:textId="77777777" w:rsidR="00390C35" w:rsidRPr="00B84889" w:rsidRDefault="00390C35" w:rsidP="00390C35">
            <w:pPr>
              <w:spacing w:after="160" w:line="259" w:lineRule="auto"/>
              <w:ind w:left="284" w:hanging="284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EE14" w14:textId="77777777" w:rsidR="00390C35" w:rsidRPr="00B84889" w:rsidRDefault="00390C35" w:rsidP="00390C35">
            <w:pPr>
              <w:spacing w:after="160" w:line="259" w:lineRule="auto"/>
              <w:ind w:left="284" w:hanging="284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351A" w14:textId="77777777" w:rsidR="00390C35" w:rsidRPr="00B84889" w:rsidRDefault="00390C35" w:rsidP="00390C35">
            <w:pPr>
              <w:spacing w:after="160" w:line="259" w:lineRule="auto"/>
              <w:ind w:left="284" w:hanging="284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D5B" w14:textId="77777777" w:rsidR="00390C35" w:rsidRPr="00B84889" w:rsidRDefault="00390C35" w:rsidP="00390C35">
            <w:pPr>
              <w:spacing w:after="160" w:line="259" w:lineRule="auto"/>
              <w:ind w:left="284" w:hanging="284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1018" w14:textId="77777777" w:rsidR="00390C35" w:rsidRPr="00B84889" w:rsidRDefault="00390C35" w:rsidP="00390C35">
            <w:pPr>
              <w:spacing w:after="160" w:line="259" w:lineRule="auto"/>
              <w:ind w:left="284" w:hanging="284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08A3" w14:textId="77777777" w:rsidR="00390C35" w:rsidRPr="00B84889" w:rsidRDefault="00390C35" w:rsidP="00390C35">
            <w:pPr>
              <w:spacing w:after="160" w:line="259" w:lineRule="auto"/>
              <w:ind w:left="284" w:hanging="284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3D98" w14:textId="77777777" w:rsidR="00390C35" w:rsidRPr="00B84889" w:rsidRDefault="00390C35" w:rsidP="00390C35">
            <w:pPr>
              <w:spacing w:after="160" w:line="259" w:lineRule="auto"/>
              <w:ind w:left="284" w:hanging="284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B021" w14:textId="77777777" w:rsidR="00390C35" w:rsidRPr="00B84889" w:rsidRDefault="00390C35" w:rsidP="00390C35">
            <w:pPr>
              <w:spacing w:after="160" w:line="259" w:lineRule="auto"/>
              <w:ind w:left="284" w:hanging="284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336277C" w14:textId="77777777" w:rsidR="00390C35" w:rsidRPr="00B84889" w:rsidRDefault="00390C35" w:rsidP="00390C35">
      <w:pPr>
        <w:spacing w:line="259" w:lineRule="auto"/>
        <w:ind w:left="284" w:hanging="284"/>
        <w:jc w:val="both"/>
        <w:rPr>
          <w:b/>
          <w:bCs/>
        </w:rPr>
      </w:pPr>
    </w:p>
    <w:bookmarkEnd w:id="0"/>
    <w:p w14:paraId="5B76ADF0" w14:textId="77777777" w:rsidR="005A1DA1" w:rsidRPr="00B84889" w:rsidRDefault="005A1DA1" w:rsidP="005A1DA1">
      <w:pPr>
        <w:pStyle w:val="ListParagraph"/>
        <w:numPr>
          <w:ilvl w:val="0"/>
          <w:numId w:val="1"/>
        </w:numPr>
        <w:spacing w:line="259" w:lineRule="auto"/>
        <w:ind w:left="284" w:hanging="284"/>
        <w:contextualSpacing w:val="0"/>
        <w:jc w:val="both"/>
        <w:rPr>
          <w:rFonts w:asciiTheme="majorBidi" w:hAnsiTheme="majorBidi" w:cstheme="majorBidi"/>
          <w:b/>
          <w:bCs/>
        </w:rPr>
      </w:pPr>
      <w:r w:rsidRPr="00B84889">
        <w:rPr>
          <w:rFonts w:asciiTheme="majorBidi" w:hAnsiTheme="majorBidi" w:cstheme="majorBidi"/>
          <w:b/>
          <w:bCs/>
        </w:rPr>
        <w:t>A 60-year-old patient in the palliative care unit has just undergone a major abdominal surgery. The patient reports sharp, localized pain around the surgical site. This is likely an example of:</w:t>
      </w:r>
    </w:p>
    <w:p w14:paraId="72FBAD52" w14:textId="18D7276B" w:rsidR="005A1DA1" w:rsidRPr="00B84889" w:rsidRDefault="005A1DA1" w:rsidP="005A1DA1">
      <w:pPr>
        <w:pStyle w:val="ListParagraph"/>
        <w:numPr>
          <w:ilvl w:val="0"/>
          <w:numId w:val="4"/>
        </w:numPr>
        <w:spacing w:line="259" w:lineRule="auto"/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Chronic pain</w:t>
      </w:r>
    </w:p>
    <w:p w14:paraId="3C351A86" w14:textId="4135C048" w:rsidR="005A1DA1" w:rsidRPr="00B84889" w:rsidRDefault="005A1DA1" w:rsidP="005A1DA1">
      <w:pPr>
        <w:pStyle w:val="ListParagraph"/>
        <w:numPr>
          <w:ilvl w:val="0"/>
          <w:numId w:val="4"/>
        </w:numPr>
        <w:spacing w:line="259" w:lineRule="auto"/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Neuropathic pain</w:t>
      </w:r>
    </w:p>
    <w:p w14:paraId="5C476AB5" w14:textId="2D1C1D9D" w:rsidR="005A1DA1" w:rsidRPr="00B84889" w:rsidRDefault="005A1DA1" w:rsidP="005A1DA1">
      <w:pPr>
        <w:pStyle w:val="ListParagraph"/>
        <w:numPr>
          <w:ilvl w:val="0"/>
          <w:numId w:val="4"/>
        </w:numPr>
        <w:spacing w:line="259" w:lineRule="auto"/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Acute pain</w:t>
      </w:r>
    </w:p>
    <w:p w14:paraId="2C7B471D" w14:textId="0CF5F55B" w:rsidR="005A1DA1" w:rsidRPr="00B84889" w:rsidRDefault="005A1DA1" w:rsidP="009874FA">
      <w:pPr>
        <w:pStyle w:val="ListParagraph"/>
        <w:numPr>
          <w:ilvl w:val="0"/>
          <w:numId w:val="4"/>
        </w:numPr>
        <w:spacing w:line="259" w:lineRule="auto"/>
        <w:ind w:left="714" w:hanging="357"/>
        <w:contextualSpacing w:val="0"/>
        <w:jc w:val="both"/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Somatic pain</w:t>
      </w:r>
    </w:p>
    <w:p w14:paraId="05CDD440" w14:textId="7A8AB9EE" w:rsidR="00FC13B3" w:rsidRPr="00B84889" w:rsidRDefault="00FC13B3" w:rsidP="00FC13B3">
      <w:pPr>
        <w:pStyle w:val="ListParagraph"/>
        <w:numPr>
          <w:ilvl w:val="0"/>
          <w:numId w:val="1"/>
        </w:numPr>
        <w:spacing w:line="259" w:lineRule="auto"/>
        <w:ind w:left="284" w:hanging="284"/>
        <w:contextualSpacing w:val="0"/>
        <w:jc w:val="both"/>
        <w:rPr>
          <w:rFonts w:asciiTheme="majorBidi" w:hAnsiTheme="majorBidi" w:cstheme="majorBidi"/>
          <w:b/>
          <w:bCs/>
        </w:rPr>
      </w:pPr>
      <w:r w:rsidRPr="00B84889">
        <w:rPr>
          <w:rFonts w:asciiTheme="majorBidi" w:hAnsiTheme="majorBidi" w:cstheme="majorBidi"/>
          <w:b/>
          <w:bCs/>
        </w:rPr>
        <w:t>Mr. Soliman is in palliative care for end-stage COPD. He becomes very fatigued during daily activities like dressing or eating. Which energy conservation technique would be most helpful for him?</w:t>
      </w:r>
    </w:p>
    <w:p w14:paraId="4454546C" w14:textId="75FC15DF" w:rsidR="00FC13B3" w:rsidRPr="00B84889" w:rsidRDefault="00FC13B3" w:rsidP="00FC13B3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Discourage any physical activity</w:t>
      </w:r>
    </w:p>
    <w:p w14:paraId="72377D69" w14:textId="14DAA146" w:rsidR="00FC13B3" w:rsidRPr="00B84889" w:rsidRDefault="00FC13B3" w:rsidP="00FC13B3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Perform all activities in one go without breaks</w:t>
      </w:r>
    </w:p>
    <w:p w14:paraId="55D31E9A" w14:textId="539756B8" w:rsidR="00FC13B3" w:rsidRPr="00B84889" w:rsidRDefault="00FC13B3" w:rsidP="00FC13B3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Teach pacing and prioritizing essential tasks</w:t>
      </w:r>
    </w:p>
    <w:p w14:paraId="4EBACB0C" w14:textId="556377BD" w:rsidR="00FC13B3" w:rsidRPr="00B84889" w:rsidRDefault="00FC13B3" w:rsidP="009874FA">
      <w:pPr>
        <w:pStyle w:val="ListParagraph"/>
        <w:numPr>
          <w:ilvl w:val="0"/>
          <w:numId w:val="11"/>
        </w:numPr>
        <w:ind w:left="714" w:hanging="357"/>
        <w:contextualSpacing w:val="0"/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Encourage activities during his most fatigued times</w:t>
      </w:r>
    </w:p>
    <w:p w14:paraId="6789954D" w14:textId="77777777" w:rsidR="00A81563" w:rsidRPr="00B84889" w:rsidRDefault="00A81563" w:rsidP="00A81563">
      <w:pPr>
        <w:pStyle w:val="ListParagraph"/>
        <w:numPr>
          <w:ilvl w:val="0"/>
          <w:numId w:val="1"/>
        </w:numPr>
        <w:spacing w:line="259" w:lineRule="auto"/>
        <w:ind w:left="284" w:hanging="284"/>
        <w:contextualSpacing w:val="0"/>
        <w:jc w:val="both"/>
        <w:rPr>
          <w:rFonts w:asciiTheme="majorBidi" w:hAnsiTheme="majorBidi" w:cstheme="majorBidi"/>
          <w:b/>
          <w:bCs/>
        </w:rPr>
      </w:pPr>
      <w:r w:rsidRPr="00B84889">
        <w:rPr>
          <w:rFonts w:asciiTheme="majorBidi" w:hAnsiTheme="majorBidi" w:cstheme="majorBidi"/>
          <w:b/>
          <w:bCs/>
        </w:rPr>
        <w:t>A patient with dysphagia should avoid which of the following types of food?</w:t>
      </w:r>
    </w:p>
    <w:p w14:paraId="2431AB7A" w14:textId="218A5DD6" w:rsidR="00A81563" w:rsidRPr="00B84889" w:rsidRDefault="00A81563" w:rsidP="00A81563">
      <w:pPr>
        <w:pStyle w:val="ListParagraph"/>
        <w:numPr>
          <w:ilvl w:val="0"/>
          <w:numId w:val="16"/>
        </w:numPr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Soft fruits and vegetables</w:t>
      </w:r>
    </w:p>
    <w:p w14:paraId="208C2E81" w14:textId="08A92E37" w:rsidR="00A81563" w:rsidRPr="00B84889" w:rsidRDefault="00A81563" w:rsidP="00A81563">
      <w:pPr>
        <w:pStyle w:val="ListParagraph"/>
        <w:numPr>
          <w:ilvl w:val="0"/>
          <w:numId w:val="16"/>
        </w:numPr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Dry, crumbly, or sticky foods</w:t>
      </w:r>
    </w:p>
    <w:p w14:paraId="3CE0D3C5" w14:textId="3A301498" w:rsidR="00A81563" w:rsidRPr="00B84889" w:rsidRDefault="00A81563" w:rsidP="00A81563">
      <w:pPr>
        <w:pStyle w:val="ListParagraph"/>
        <w:numPr>
          <w:ilvl w:val="0"/>
          <w:numId w:val="16"/>
        </w:numPr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Liquid-based soups</w:t>
      </w:r>
    </w:p>
    <w:p w14:paraId="50CDD68C" w14:textId="55C240D5" w:rsidR="00A81563" w:rsidRPr="00B84889" w:rsidRDefault="00A81563" w:rsidP="009874FA">
      <w:pPr>
        <w:pStyle w:val="ListParagraph"/>
        <w:numPr>
          <w:ilvl w:val="0"/>
          <w:numId w:val="16"/>
        </w:numPr>
        <w:ind w:left="714" w:hanging="357"/>
        <w:contextualSpacing w:val="0"/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High-protein foods</w:t>
      </w:r>
    </w:p>
    <w:p w14:paraId="24A54494" w14:textId="77777777" w:rsidR="009F6B96" w:rsidRPr="00B84889" w:rsidRDefault="009F6B96" w:rsidP="009F6B96">
      <w:pPr>
        <w:pStyle w:val="ListParagraph"/>
        <w:numPr>
          <w:ilvl w:val="0"/>
          <w:numId w:val="1"/>
        </w:numPr>
        <w:spacing w:line="259" w:lineRule="auto"/>
        <w:ind w:left="284" w:hanging="284"/>
        <w:contextualSpacing w:val="0"/>
        <w:jc w:val="both"/>
        <w:rPr>
          <w:rFonts w:asciiTheme="majorBidi" w:hAnsiTheme="majorBidi" w:cstheme="majorBidi"/>
          <w:b/>
          <w:bCs/>
        </w:rPr>
      </w:pPr>
      <w:r w:rsidRPr="00B84889">
        <w:rPr>
          <w:rFonts w:asciiTheme="majorBidi" w:hAnsiTheme="majorBidi" w:cstheme="majorBidi"/>
          <w:b/>
          <w:bCs/>
        </w:rPr>
        <w:t>A palliative care team decides not to use feeding tubes in a patient with a prognosis of days to weeks. Instead, they offer sips of the patient’s favorite drink. What kind of care is this?</w:t>
      </w:r>
    </w:p>
    <w:p w14:paraId="7344B9F4" w14:textId="2F3DD279" w:rsidR="009F6B96" w:rsidRPr="00B84889" w:rsidRDefault="009F6B96" w:rsidP="009F6B96">
      <w:pPr>
        <w:pStyle w:val="ListParagraph"/>
        <w:numPr>
          <w:ilvl w:val="0"/>
          <w:numId w:val="18"/>
        </w:numPr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Nutritional replacement therapy</w:t>
      </w:r>
    </w:p>
    <w:p w14:paraId="2E9EBDD4" w14:textId="7D783991" w:rsidR="009F6B96" w:rsidRPr="00B84889" w:rsidRDefault="009F6B96" w:rsidP="009F6B96">
      <w:pPr>
        <w:pStyle w:val="ListParagraph"/>
        <w:numPr>
          <w:ilvl w:val="0"/>
          <w:numId w:val="18"/>
        </w:numPr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Comfort feeding only</w:t>
      </w:r>
    </w:p>
    <w:p w14:paraId="1AE52EFB" w14:textId="61D68FE9" w:rsidR="009F6B96" w:rsidRPr="00B84889" w:rsidRDefault="009F6B96" w:rsidP="009F6B96">
      <w:pPr>
        <w:pStyle w:val="ListParagraph"/>
        <w:numPr>
          <w:ilvl w:val="0"/>
          <w:numId w:val="18"/>
        </w:numPr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Tube feeding with supplements</w:t>
      </w:r>
    </w:p>
    <w:p w14:paraId="17F49CCB" w14:textId="52D340A3" w:rsidR="009F6B96" w:rsidRPr="00B84889" w:rsidRDefault="009F6B96" w:rsidP="009F6B96">
      <w:pPr>
        <w:pStyle w:val="ListParagraph"/>
        <w:numPr>
          <w:ilvl w:val="0"/>
          <w:numId w:val="18"/>
        </w:numPr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Rehydration via IV</w:t>
      </w:r>
    </w:p>
    <w:p w14:paraId="3CE3A8D6" w14:textId="77777777" w:rsidR="00A018C6" w:rsidRPr="00B84889" w:rsidRDefault="00A018C6" w:rsidP="00A018C6">
      <w:pPr>
        <w:pStyle w:val="ListParagraph"/>
        <w:numPr>
          <w:ilvl w:val="0"/>
          <w:numId w:val="1"/>
        </w:numPr>
        <w:spacing w:line="259" w:lineRule="auto"/>
        <w:ind w:left="284" w:hanging="284"/>
        <w:contextualSpacing w:val="0"/>
        <w:jc w:val="both"/>
        <w:rPr>
          <w:rFonts w:asciiTheme="majorBidi" w:hAnsiTheme="majorBidi" w:cstheme="majorBidi"/>
          <w:b/>
          <w:bCs/>
        </w:rPr>
      </w:pPr>
      <w:r w:rsidRPr="00B84889">
        <w:rPr>
          <w:rFonts w:asciiTheme="majorBidi" w:hAnsiTheme="majorBidi" w:cstheme="majorBidi"/>
          <w:b/>
          <w:bCs/>
        </w:rPr>
        <w:lastRenderedPageBreak/>
        <w:t>In a communication chain, feedback is important because it:</w:t>
      </w:r>
    </w:p>
    <w:p w14:paraId="04D0E01B" w14:textId="77777777" w:rsidR="00A018C6" w:rsidRPr="00B84889" w:rsidRDefault="00A018C6" w:rsidP="00A018C6">
      <w:pPr>
        <w:pStyle w:val="ListParagraph"/>
        <w:numPr>
          <w:ilvl w:val="0"/>
          <w:numId w:val="48"/>
        </w:numPr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Ensures the sender does not need to clarify anything further</w:t>
      </w:r>
    </w:p>
    <w:p w14:paraId="5C320E6D" w14:textId="77777777" w:rsidR="00A018C6" w:rsidRPr="00B84889" w:rsidRDefault="00A018C6" w:rsidP="00A018C6">
      <w:pPr>
        <w:pStyle w:val="ListParagraph"/>
        <w:numPr>
          <w:ilvl w:val="0"/>
          <w:numId w:val="48"/>
        </w:numPr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Helps the receiver ignore non-verbal cues</w:t>
      </w:r>
    </w:p>
    <w:p w14:paraId="0760424B" w14:textId="77777777" w:rsidR="00A018C6" w:rsidRPr="00B84889" w:rsidRDefault="00A018C6" w:rsidP="00A018C6">
      <w:pPr>
        <w:pStyle w:val="ListParagraph"/>
        <w:numPr>
          <w:ilvl w:val="0"/>
          <w:numId w:val="48"/>
        </w:numPr>
        <w:spacing w:after="0"/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 xml:space="preserve">Confirms that the message has been understood </w:t>
      </w:r>
    </w:p>
    <w:p w14:paraId="12DBF0CB" w14:textId="77777777" w:rsidR="00A018C6" w:rsidRPr="00B84889" w:rsidRDefault="00A018C6" w:rsidP="00A018C6">
      <w:pPr>
        <w:pStyle w:val="ListParagraph"/>
        <w:numPr>
          <w:ilvl w:val="0"/>
          <w:numId w:val="48"/>
        </w:numPr>
        <w:ind w:left="714" w:hanging="357"/>
        <w:contextualSpacing w:val="0"/>
        <w:jc w:val="both"/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Prevents the sender from receiving a response</w:t>
      </w:r>
    </w:p>
    <w:p w14:paraId="7DE71815" w14:textId="77777777" w:rsidR="0079230B" w:rsidRPr="00B84889" w:rsidRDefault="0079230B" w:rsidP="0079230B">
      <w:pPr>
        <w:pStyle w:val="ListParagraph"/>
        <w:numPr>
          <w:ilvl w:val="0"/>
          <w:numId w:val="1"/>
        </w:numPr>
        <w:spacing w:line="259" w:lineRule="auto"/>
        <w:ind w:left="284" w:hanging="284"/>
        <w:contextualSpacing w:val="0"/>
        <w:jc w:val="both"/>
        <w:rPr>
          <w:rFonts w:asciiTheme="majorBidi" w:hAnsiTheme="majorBidi" w:cstheme="majorBidi"/>
          <w:b/>
          <w:bCs/>
        </w:rPr>
      </w:pPr>
      <w:r w:rsidRPr="00B84889">
        <w:rPr>
          <w:rFonts w:asciiTheme="majorBidi" w:hAnsiTheme="majorBidi" w:cstheme="majorBidi"/>
          <w:b/>
          <w:bCs/>
        </w:rPr>
        <w:t>A patient develops nausea associated with increased gastric secretions and hypersalivation. Which medication class would help reduce both symptoms?</w:t>
      </w:r>
    </w:p>
    <w:p w14:paraId="2593DE0F" w14:textId="41120876" w:rsidR="0079230B" w:rsidRPr="00B84889" w:rsidRDefault="0079230B" w:rsidP="0079230B">
      <w:pPr>
        <w:pStyle w:val="ListParagraph"/>
        <w:numPr>
          <w:ilvl w:val="0"/>
          <w:numId w:val="22"/>
        </w:numPr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Serotonin antagonists</w:t>
      </w:r>
    </w:p>
    <w:p w14:paraId="34BAA5D0" w14:textId="702DE8A3" w:rsidR="0079230B" w:rsidRPr="00B84889" w:rsidRDefault="0079230B" w:rsidP="0079230B">
      <w:pPr>
        <w:pStyle w:val="ListParagraph"/>
        <w:numPr>
          <w:ilvl w:val="0"/>
          <w:numId w:val="22"/>
        </w:numPr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Corticosteroids</w:t>
      </w:r>
    </w:p>
    <w:p w14:paraId="7777F786" w14:textId="01B4F5BA" w:rsidR="0079230B" w:rsidRPr="00B84889" w:rsidRDefault="0079230B" w:rsidP="0079230B">
      <w:pPr>
        <w:pStyle w:val="ListParagraph"/>
        <w:numPr>
          <w:ilvl w:val="0"/>
          <w:numId w:val="22"/>
        </w:numPr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Anticholinergics</w:t>
      </w:r>
    </w:p>
    <w:p w14:paraId="10E5D72D" w14:textId="131A5DD7" w:rsidR="0079230B" w:rsidRPr="00B84889" w:rsidRDefault="0079230B" w:rsidP="0079230B">
      <w:pPr>
        <w:pStyle w:val="ListParagraph"/>
        <w:numPr>
          <w:ilvl w:val="0"/>
          <w:numId w:val="22"/>
        </w:numPr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Antacids</w:t>
      </w:r>
    </w:p>
    <w:p w14:paraId="58311ECB" w14:textId="77777777" w:rsidR="005F0F85" w:rsidRPr="00B84889" w:rsidRDefault="005F0F85" w:rsidP="005F0F85">
      <w:pPr>
        <w:pStyle w:val="ListParagraph"/>
        <w:numPr>
          <w:ilvl w:val="0"/>
          <w:numId w:val="1"/>
        </w:numPr>
        <w:spacing w:line="259" w:lineRule="auto"/>
        <w:ind w:left="284" w:hanging="284"/>
        <w:contextualSpacing w:val="0"/>
        <w:jc w:val="both"/>
        <w:rPr>
          <w:rFonts w:asciiTheme="majorBidi" w:hAnsiTheme="majorBidi" w:cstheme="majorBidi"/>
          <w:b/>
          <w:bCs/>
        </w:rPr>
      </w:pPr>
      <w:r w:rsidRPr="00B84889">
        <w:rPr>
          <w:rFonts w:asciiTheme="majorBidi" w:hAnsiTheme="majorBidi" w:cstheme="majorBidi"/>
          <w:b/>
          <w:bCs/>
        </w:rPr>
        <w:t>A patient in palliative care with a bowel obstruction is vomiting and has abdominal distention. What intervention is most appropriate to relieve these symptoms?</w:t>
      </w:r>
    </w:p>
    <w:p w14:paraId="6F7731E0" w14:textId="482B4E05" w:rsidR="005F0F85" w:rsidRPr="00B84889" w:rsidRDefault="005F0F85" w:rsidP="005F0F85">
      <w:pPr>
        <w:pStyle w:val="ListParagraph"/>
        <w:numPr>
          <w:ilvl w:val="0"/>
          <w:numId w:val="25"/>
        </w:numPr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Administer oral laxatives</w:t>
      </w:r>
    </w:p>
    <w:p w14:paraId="4AC1604D" w14:textId="43539CE0" w:rsidR="005F0F85" w:rsidRPr="00B84889" w:rsidRDefault="005F0F85" w:rsidP="005F0F85">
      <w:pPr>
        <w:pStyle w:val="ListParagraph"/>
        <w:numPr>
          <w:ilvl w:val="0"/>
          <w:numId w:val="25"/>
        </w:numPr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Insert a nasogastric tube for decompression</w:t>
      </w:r>
    </w:p>
    <w:p w14:paraId="7798429C" w14:textId="6B96968B" w:rsidR="005F0F85" w:rsidRPr="00B84889" w:rsidRDefault="005F0F85" w:rsidP="005F0F85">
      <w:pPr>
        <w:pStyle w:val="ListParagraph"/>
        <w:numPr>
          <w:ilvl w:val="0"/>
          <w:numId w:val="25"/>
        </w:numPr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Provide a high-fiber diet</w:t>
      </w:r>
    </w:p>
    <w:p w14:paraId="25C0DFF3" w14:textId="0BC6934F" w:rsidR="005F0F85" w:rsidRPr="00B84889" w:rsidRDefault="005F0F85" w:rsidP="005F0F85">
      <w:pPr>
        <w:pStyle w:val="ListParagraph"/>
        <w:numPr>
          <w:ilvl w:val="0"/>
          <w:numId w:val="25"/>
        </w:numPr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Encourage frequent ambulation</w:t>
      </w:r>
    </w:p>
    <w:p w14:paraId="6AD809C8" w14:textId="77777777" w:rsidR="00E065FF" w:rsidRPr="00B84889" w:rsidRDefault="00E065FF" w:rsidP="00E065FF">
      <w:pPr>
        <w:pStyle w:val="ListParagraph"/>
        <w:numPr>
          <w:ilvl w:val="0"/>
          <w:numId w:val="1"/>
        </w:numPr>
        <w:spacing w:line="259" w:lineRule="auto"/>
        <w:ind w:left="284" w:hanging="284"/>
        <w:contextualSpacing w:val="0"/>
        <w:jc w:val="both"/>
        <w:rPr>
          <w:rFonts w:asciiTheme="majorBidi" w:hAnsiTheme="majorBidi" w:cstheme="majorBidi"/>
          <w:b/>
          <w:bCs/>
        </w:rPr>
      </w:pPr>
      <w:r w:rsidRPr="00B84889">
        <w:rPr>
          <w:rFonts w:asciiTheme="majorBidi" w:hAnsiTheme="majorBidi" w:cstheme="majorBidi"/>
          <w:b/>
          <w:bCs/>
        </w:rPr>
        <w:t>A doctor chooses a less aggressive treatment to reduce suffering in a terminally ill patient. Which ethical principle is most clearly demonstrated?</w:t>
      </w:r>
    </w:p>
    <w:p w14:paraId="7CFC3FBA" w14:textId="77777777" w:rsidR="00E065FF" w:rsidRPr="00B84889" w:rsidRDefault="00E065FF" w:rsidP="00E065FF">
      <w:pPr>
        <w:pStyle w:val="ListParagraph"/>
        <w:numPr>
          <w:ilvl w:val="0"/>
          <w:numId w:val="33"/>
        </w:numPr>
        <w:jc w:val="both"/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Veracity</w:t>
      </w:r>
    </w:p>
    <w:p w14:paraId="7425CF5C" w14:textId="77777777" w:rsidR="00E065FF" w:rsidRPr="00B84889" w:rsidRDefault="00E065FF" w:rsidP="00E065FF">
      <w:pPr>
        <w:pStyle w:val="ListParagraph"/>
        <w:numPr>
          <w:ilvl w:val="0"/>
          <w:numId w:val="33"/>
        </w:numPr>
        <w:jc w:val="both"/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Beneficence</w:t>
      </w:r>
    </w:p>
    <w:p w14:paraId="6990E1F3" w14:textId="77777777" w:rsidR="00E065FF" w:rsidRPr="00B84889" w:rsidRDefault="00E065FF" w:rsidP="00E065FF">
      <w:pPr>
        <w:pStyle w:val="ListParagraph"/>
        <w:numPr>
          <w:ilvl w:val="0"/>
          <w:numId w:val="33"/>
        </w:numPr>
        <w:jc w:val="both"/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Autonomy</w:t>
      </w:r>
    </w:p>
    <w:p w14:paraId="763905E9" w14:textId="77777777" w:rsidR="00E065FF" w:rsidRPr="00B84889" w:rsidRDefault="00E065FF" w:rsidP="00E065FF">
      <w:pPr>
        <w:pStyle w:val="ListParagraph"/>
        <w:numPr>
          <w:ilvl w:val="0"/>
          <w:numId w:val="33"/>
        </w:numPr>
        <w:ind w:left="714" w:hanging="357"/>
        <w:contextualSpacing w:val="0"/>
        <w:jc w:val="both"/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Justice</w:t>
      </w:r>
    </w:p>
    <w:p w14:paraId="12BF85E1" w14:textId="77777777" w:rsidR="00AB60F6" w:rsidRPr="00B84889" w:rsidRDefault="00AB60F6" w:rsidP="00AB60F6">
      <w:pPr>
        <w:pStyle w:val="ListParagraph"/>
        <w:numPr>
          <w:ilvl w:val="0"/>
          <w:numId w:val="1"/>
        </w:numPr>
        <w:spacing w:line="259" w:lineRule="auto"/>
        <w:ind w:left="284" w:hanging="284"/>
        <w:contextualSpacing w:val="0"/>
        <w:jc w:val="both"/>
        <w:rPr>
          <w:rFonts w:asciiTheme="majorBidi" w:hAnsiTheme="majorBidi" w:cstheme="majorBidi"/>
          <w:b/>
          <w:bCs/>
        </w:rPr>
      </w:pPr>
      <w:r w:rsidRPr="00B84889">
        <w:rPr>
          <w:rFonts w:asciiTheme="majorBidi" w:hAnsiTheme="majorBidi" w:cstheme="majorBidi"/>
          <w:b/>
          <w:bCs/>
        </w:rPr>
        <w:t>A nurse is interacting with a patient who has trouble understanding medical terms. The nurse should:</w:t>
      </w:r>
    </w:p>
    <w:p w14:paraId="587FD22B" w14:textId="19F36960" w:rsidR="00AB60F6" w:rsidRPr="00B84889" w:rsidRDefault="00AB60F6" w:rsidP="00AB60F6">
      <w:pPr>
        <w:pStyle w:val="ListParagraph"/>
        <w:numPr>
          <w:ilvl w:val="0"/>
          <w:numId w:val="43"/>
        </w:numPr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Use complex medical terminology to explain treatment.</w:t>
      </w:r>
    </w:p>
    <w:p w14:paraId="3AAE95C3" w14:textId="0C55D50B" w:rsidR="00AB60F6" w:rsidRPr="00B84889" w:rsidRDefault="00AB60F6" w:rsidP="00AB60F6">
      <w:pPr>
        <w:pStyle w:val="ListParagraph"/>
        <w:numPr>
          <w:ilvl w:val="0"/>
          <w:numId w:val="43"/>
        </w:numPr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Speak slowly and repeat medical terms often.</w:t>
      </w:r>
    </w:p>
    <w:p w14:paraId="2CD1AAFA" w14:textId="77777777" w:rsidR="00AB60F6" w:rsidRPr="00B84889" w:rsidRDefault="00AB60F6" w:rsidP="00AB60F6">
      <w:pPr>
        <w:pStyle w:val="ListParagraph"/>
        <w:numPr>
          <w:ilvl w:val="0"/>
          <w:numId w:val="43"/>
        </w:numPr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Use clear, simple language and avoid jargon.</w:t>
      </w:r>
    </w:p>
    <w:p w14:paraId="6199A068" w14:textId="4F3B30F3" w:rsidR="00AB60F6" w:rsidRPr="00B84889" w:rsidRDefault="00AB60F6" w:rsidP="00390C35">
      <w:pPr>
        <w:pStyle w:val="ListParagraph"/>
        <w:numPr>
          <w:ilvl w:val="0"/>
          <w:numId w:val="43"/>
        </w:numPr>
        <w:ind w:left="714" w:hanging="357"/>
        <w:contextualSpacing w:val="0"/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Assume the patient will ask for clarification.</w:t>
      </w:r>
    </w:p>
    <w:p w14:paraId="50C18AF6" w14:textId="77777777" w:rsidR="00390C35" w:rsidRPr="00B84889" w:rsidRDefault="00390C35" w:rsidP="00390C35">
      <w:pPr>
        <w:pStyle w:val="ListParagraph"/>
        <w:numPr>
          <w:ilvl w:val="0"/>
          <w:numId w:val="1"/>
        </w:numPr>
        <w:spacing w:line="259" w:lineRule="auto"/>
        <w:ind w:left="284" w:hanging="284"/>
        <w:contextualSpacing w:val="0"/>
        <w:jc w:val="both"/>
        <w:rPr>
          <w:rFonts w:asciiTheme="majorBidi" w:hAnsiTheme="majorBidi" w:cstheme="majorBidi"/>
          <w:b/>
          <w:bCs/>
        </w:rPr>
      </w:pPr>
      <w:r w:rsidRPr="00B84889">
        <w:rPr>
          <w:rFonts w:asciiTheme="majorBidi" w:hAnsiTheme="majorBidi" w:cstheme="majorBidi"/>
          <w:b/>
          <w:bCs/>
        </w:rPr>
        <w:t>End-of-life care in palliative care emphasizes:</w:t>
      </w:r>
    </w:p>
    <w:p w14:paraId="2BFCE81E" w14:textId="77777777" w:rsidR="00390C35" w:rsidRPr="00B84889" w:rsidRDefault="00390C35" w:rsidP="00390C35">
      <w:pPr>
        <w:pStyle w:val="ListParagraph"/>
        <w:numPr>
          <w:ilvl w:val="0"/>
          <w:numId w:val="47"/>
        </w:numPr>
        <w:jc w:val="both"/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Providing curative treatments</w:t>
      </w:r>
    </w:p>
    <w:p w14:paraId="20619E31" w14:textId="77777777" w:rsidR="00390C35" w:rsidRPr="00B84889" w:rsidRDefault="00390C35" w:rsidP="00390C35">
      <w:pPr>
        <w:pStyle w:val="ListParagraph"/>
        <w:numPr>
          <w:ilvl w:val="0"/>
          <w:numId w:val="47"/>
        </w:numPr>
        <w:jc w:val="both"/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Ensuring comfort, dignity, and symptom control</w:t>
      </w:r>
    </w:p>
    <w:p w14:paraId="5BFE88BA" w14:textId="77777777" w:rsidR="00390C35" w:rsidRPr="00B84889" w:rsidRDefault="00390C35" w:rsidP="00390C35">
      <w:pPr>
        <w:pStyle w:val="ListParagraph"/>
        <w:numPr>
          <w:ilvl w:val="0"/>
          <w:numId w:val="47"/>
        </w:numPr>
        <w:jc w:val="both"/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Hospitalization for extended periods</w:t>
      </w:r>
    </w:p>
    <w:p w14:paraId="4ED039FC" w14:textId="77777777" w:rsidR="00390C35" w:rsidRPr="00B84889" w:rsidRDefault="00390C35" w:rsidP="00390C35">
      <w:pPr>
        <w:pStyle w:val="ListParagraph"/>
        <w:numPr>
          <w:ilvl w:val="0"/>
          <w:numId w:val="47"/>
        </w:numPr>
        <w:ind w:left="714" w:hanging="357"/>
        <w:contextualSpacing w:val="0"/>
        <w:jc w:val="both"/>
        <w:rPr>
          <w:rFonts w:asciiTheme="majorBidi" w:hAnsiTheme="majorBidi" w:cstheme="majorBidi"/>
        </w:rPr>
      </w:pPr>
      <w:r w:rsidRPr="00B84889">
        <w:rPr>
          <w:rFonts w:asciiTheme="majorBidi" w:hAnsiTheme="majorBidi" w:cstheme="majorBidi"/>
        </w:rPr>
        <w:t>Minimizing communication with the patient</w:t>
      </w:r>
    </w:p>
    <w:p w14:paraId="258527E4" w14:textId="44345422" w:rsidR="00390C35" w:rsidRPr="00B84889" w:rsidRDefault="002B239A" w:rsidP="002B239A">
      <w:pPr>
        <w:bidi/>
        <w:jc w:val="both"/>
        <w:rPr>
          <w:rFonts w:asciiTheme="majorBidi" w:hAnsiTheme="majorBidi" w:cstheme="majorBidi"/>
          <w:b/>
          <w:bCs/>
          <w:i/>
          <w:iCs/>
        </w:rPr>
      </w:pPr>
      <w:r w:rsidRPr="00B84889">
        <w:rPr>
          <w:rFonts w:asciiTheme="majorBidi" w:hAnsiTheme="majorBidi" w:cstheme="majorBidi"/>
          <w:b/>
          <w:bCs/>
          <w:i/>
          <w:iCs/>
        </w:rPr>
        <w:t>Good Luck</w:t>
      </w:r>
      <w:bookmarkEnd w:id="1"/>
    </w:p>
    <w:sectPr w:rsidR="00390C35" w:rsidRPr="00B848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2966"/>
    <w:multiLevelType w:val="hybridMultilevel"/>
    <w:tmpl w:val="D85E1B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7903"/>
    <w:multiLevelType w:val="hybridMultilevel"/>
    <w:tmpl w:val="5D88C7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9237D"/>
    <w:multiLevelType w:val="hybridMultilevel"/>
    <w:tmpl w:val="31724D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C7023"/>
    <w:multiLevelType w:val="hybridMultilevel"/>
    <w:tmpl w:val="96ACD0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040B2"/>
    <w:multiLevelType w:val="hybridMultilevel"/>
    <w:tmpl w:val="4B00AA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2C1B"/>
    <w:multiLevelType w:val="hybridMultilevel"/>
    <w:tmpl w:val="82B004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D744E"/>
    <w:multiLevelType w:val="multilevel"/>
    <w:tmpl w:val="5DFC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F31CF0"/>
    <w:multiLevelType w:val="hybridMultilevel"/>
    <w:tmpl w:val="C1C060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740B9"/>
    <w:multiLevelType w:val="hybridMultilevel"/>
    <w:tmpl w:val="6ABE6F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96BA8"/>
    <w:multiLevelType w:val="hybridMultilevel"/>
    <w:tmpl w:val="91A4E3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F7E2A"/>
    <w:multiLevelType w:val="hybridMultilevel"/>
    <w:tmpl w:val="AA1C8E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66C4A"/>
    <w:multiLevelType w:val="hybridMultilevel"/>
    <w:tmpl w:val="49080E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D4128"/>
    <w:multiLevelType w:val="hybridMultilevel"/>
    <w:tmpl w:val="A5D8FE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4AEF"/>
    <w:multiLevelType w:val="hybridMultilevel"/>
    <w:tmpl w:val="02E457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F531C"/>
    <w:multiLevelType w:val="hybridMultilevel"/>
    <w:tmpl w:val="25EC5B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002BB"/>
    <w:multiLevelType w:val="hybridMultilevel"/>
    <w:tmpl w:val="D8B061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17E3C"/>
    <w:multiLevelType w:val="hybridMultilevel"/>
    <w:tmpl w:val="35080230"/>
    <w:lvl w:ilvl="0" w:tplc="9D3A2068">
      <w:start w:val="1"/>
      <w:numFmt w:val="upperLetter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A2ADE"/>
    <w:multiLevelType w:val="hybridMultilevel"/>
    <w:tmpl w:val="704EF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F77D8"/>
    <w:multiLevelType w:val="hybridMultilevel"/>
    <w:tmpl w:val="C41030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B3A1C"/>
    <w:multiLevelType w:val="hybridMultilevel"/>
    <w:tmpl w:val="101C41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2428F"/>
    <w:multiLevelType w:val="hybridMultilevel"/>
    <w:tmpl w:val="50C60C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0110F"/>
    <w:multiLevelType w:val="hybridMultilevel"/>
    <w:tmpl w:val="2812A2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B130C"/>
    <w:multiLevelType w:val="hybridMultilevel"/>
    <w:tmpl w:val="CEA2CD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7039E"/>
    <w:multiLevelType w:val="hybridMultilevel"/>
    <w:tmpl w:val="DB4A49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A10258"/>
    <w:multiLevelType w:val="hybridMultilevel"/>
    <w:tmpl w:val="17F67FF6"/>
    <w:lvl w:ilvl="0" w:tplc="04090015">
      <w:start w:val="1"/>
      <w:numFmt w:val="upperLetter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1755C2"/>
    <w:multiLevelType w:val="hybridMultilevel"/>
    <w:tmpl w:val="51105D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9E3F81"/>
    <w:multiLevelType w:val="hybridMultilevel"/>
    <w:tmpl w:val="5B624EF0"/>
    <w:lvl w:ilvl="0" w:tplc="9DEE37A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2081E"/>
    <w:multiLevelType w:val="hybridMultilevel"/>
    <w:tmpl w:val="3E6C1D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3F5605"/>
    <w:multiLevelType w:val="hybridMultilevel"/>
    <w:tmpl w:val="6FD6FA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13100"/>
    <w:multiLevelType w:val="hybridMultilevel"/>
    <w:tmpl w:val="C7549C4E"/>
    <w:lvl w:ilvl="0" w:tplc="9D3A2068">
      <w:start w:val="1"/>
      <w:numFmt w:val="upperLetter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2B5820"/>
    <w:multiLevelType w:val="hybridMultilevel"/>
    <w:tmpl w:val="1C4013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97449"/>
    <w:multiLevelType w:val="hybridMultilevel"/>
    <w:tmpl w:val="DBBEAA06"/>
    <w:lvl w:ilvl="0" w:tplc="0409000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6156D"/>
    <w:multiLevelType w:val="hybridMultilevel"/>
    <w:tmpl w:val="3CA625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454965"/>
    <w:multiLevelType w:val="hybridMultilevel"/>
    <w:tmpl w:val="C52CD1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818D4"/>
    <w:multiLevelType w:val="hybridMultilevel"/>
    <w:tmpl w:val="52C6CA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E647FF"/>
    <w:multiLevelType w:val="hybridMultilevel"/>
    <w:tmpl w:val="75E2C5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703EF"/>
    <w:multiLevelType w:val="hybridMultilevel"/>
    <w:tmpl w:val="19680F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CE68D9"/>
    <w:multiLevelType w:val="hybridMultilevel"/>
    <w:tmpl w:val="2390AF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BB5EE9"/>
    <w:multiLevelType w:val="hybridMultilevel"/>
    <w:tmpl w:val="CC2675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356145"/>
    <w:multiLevelType w:val="hybridMultilevel"/>
    <w:tmpl w:val="FACCF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2131E8"/>
    <w:multiLevelType w:val="hybridMultilevel"/>
    <w:tmpl w:val="8A8CA8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16560B"/>
    <w:multiLevelType w:val="hybridMultilevel"/>
    <w:tmpl w:val="358248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275396"/>
    <w:multiLevelType w:val="hybridMultilevel"/>
    <w:tmpl w:val="DA9412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72628B"/>
    <w:multiLevelType w:val="hybridMultilevel"/>
    <w:tmpl w:val="94FE7F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9C4A01"/>
    <w:multiLevelType w:val="hybridMultilevel"/>
    <w:tmpl w:val="AA2ABA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6067BA"/>
    <w:multiLevelType w:val="hybridMultilevel"/>
    <w:tmpl w:val="3DFEC6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2234D6"/>
    <w:multiLevelType w:val="hybridMultilevel"/>
    <w:tmpl w:val="466068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0C1223"/>
    <w:multiLevelType w:val="hybridMultilevel"/>
    <w:tmpl w:val="EF74DD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153318">
    <w:abstractNumId w:val="31"/>
  </w:num>
  <w:num w:numId="2" w16cid:durableId="15159246">
    <w:abstractNumId w:val="29"/>
  </w:num>
  <w:num w:numId="3" w16cid:durableId="167982720">
    <w:abstractNumId w:val="16"/>
  </w:num>
  <w:num w:numId="4" w16cid:durableId="1010179455">
    <w:abstractNumId w:val="34"/>
  </w:num>
  <w:num w:numId="5" w16cid:durableId="2064253365">
    <w:abstractNumId w:val="15"/>
  </w:num>
  <w:num w:numId="6" w16cid:durableId="559824471">
    <w:abstractNumId w:val="27"/>
  </w:num>
  <w:num w:numId="7" w16cid:durableId="413284004">
    <w:abstractNumId w:val="40"/>
  </w:num>
  <w:num w:numId="8" w16cid:durableId="7566589">
    <w:abstractNumId w:val="6"/>
  </w:num>
  <w:num w:numId="9" w16cid:durableId="1682201885">
    <w:abstractNumId w:val="36"/>
  </w:num>
  <w:num w:numId="10" w16cid:durableId="334499302">
    <w:abstractNumId w:val="35"/>
  </w:num>
  <w:num w:numId="11" w16cid:durableId="677855990">
    <w:abstractNumId w:val="1"/>
  </w:num>
  <w:num w:numId="12" w16cid:durableId="1692953161">
    <w:abstractNumId w:val="30"/>
  </w:num>
  <w:num w:numId="13" w16cid:durableId="44187628">
    <w:abstractNumId w:val="47"/>
  </w:num>
  <w:num w:numId="14" w16cid:durableId="221675271">
    <w:abstractNumId w:val="24"/>
  </w:num>
  <w:num w:numId="15" w16cid:durableId="1662735543">
    <w:abstractNumId w:val="17"/>
  </w:num>
  <w:num w:numId="16" w16cid:durableId="372732291">
    <w:abstractNumId w:val="2"/>
  </w:num>
  <w:num w:numId="17" w16cid:durableId="946351700">
    <w:abstractNumId w:val="9"/>
  </w:num>
  <w:num w:numId="18" w16cid:durableId="2098405015">
    <w:abstractNumId w:val="20"/>
  </w:num>
  <w:num w:numId="19" w16cid:durableId="1957441170">
    <w:abstractNumId w:val="42"/>
  </w:num>
  <w:num w:numId="20" w16cid:durableId="560334924">
    <w:abstractNumId w:val="44"/>
  </w:num>
  <w:num w:numId="21" w16cid:durableId="866673978">
    <w:abstractNumId w:val="25"/>
  </w:num>
  <w:num w:numId="22" w16cid:durableId="696465141">
    <w:abstractNumId w:val="5"/>
  </w:num>
  <w:num w:numId="23" w16cid:durableId="262807365">
    <w:abstractNumId w:val="37"/>
  </w:num>
  <w:num w:numId="24" w16cid:durableId="741215629">
    <w:abstractNumId w:val="0"/>
  </w:num>
  <w:num w:numId="25" w16cid:durableId="1845851030">
    <w:abstractNumId w:val="11"/>
  </w:num>
  <w:num w:numId="26" w16cid:durableId="2087414755">
    <w:abstractNumId w:val="12"/>
  </w:num>
  <w:num w:numId="27" w16cid:durableId="1015495596">
    <w:abstractNumId w:val="46"/>
  </w:num>
  <w:num w:numId="28" w16cid:durableId="1885867358">
    <w:abstractNumId w:val="4"/>
  </w:num>
  <w:num w:numId="29" w16cid:durableId="2060543517">
    <w:abstractNumId w:val="14"/>
  </w:num>
  <w:num w:numId="30" w16cid:durableId="590427500">
    <w:abstractNumId w:val="23"/>
  </w:num>
  <w:num w:numId="31" w16cid:durableId="1779256520">
    <w:abstractNumId w:val="41"/>
  </w:num>
  <w:num w:numId="32" w16cid:durableId="410664992">
    <w:abstractNumId w:val="39"/>
  </w:num>
  <w:num w:numId="33" w16cid:durableId="81999675">
    <w:abstractNumId w:val="8"/>
  </w:num>
  <w:num w:numId="34" w16cid:durableId="1865750797">
    <w:abstractNumId w:val="18"/>
  </w:num>
  <w:num w:numId="35" w16cid:durableId="1118380385">
    <w:abstractNumId w:val="21"/>
  </w:num>
  <w:num w:numId="36" w16cid:durableId="1217156198">
    <w:abstractNumId w:val="13"/>
  </w:num>
  <w:num w:numId="37" w16cid:durableId="2057312582">
    <w:abstractNumId w:val="33"/>
  </w:num>
  <w:num w:numId="38" w16cid:durableId="1083188690">
    <w:abstractNumId w:val="7"/>
  </w:num>
  <w:num w:numId="39" w16cid:durableId="1633053640">
    <w:abstractNumId w:val="10"/>
  </w:num>
  <w:num w:numId="40" w16cid:durableId="349457338">
    <w:abstractNumId w:val="43"/>
  </w:num>
  <w:num w:numId="41" w16cid:durableId="1926957578">
    <w:abstractNumId w:val="32"/>
  </w:num>
  <w:num w:numId="42" w16cid:durableId="2115861180">
    <w:abstractNumId w:val="28"/>
  </w:num>
  <w:num w:numId="43" w16cid:durableId="960651505">
    <w:abstractNumId w:val="38"/>
  </w:num>
  <w:num w:numId="44" w16cid:durableId="1233926855">
    <w:abstractNumId w:val="19"/>
  </w:num>
  <w:num w:numId="45" w16cid:durableId="868107646">
    <w:abstractNumId w:val="22"/>
  </w:num>
  <w:num w:numId="46" w16cid:durableId="17544693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1796362">
    <w:abstractNumId w:val="45"/>
  </w:num>
  <w:num w:numId="48" w16cid:durableId="1274750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5E"/>
    <w:rsid w:val="000917B9"/>
    <w:rsid w:val="000A366F"/>
    <w:rsid w:val="0014673C"/>
    <w:rsid w:val="001C25F9"/>
    <w:rsid w:val="0022580A"/>
    <w:rsid w:val="002517B0"/>
    <w:rsid w:val="002B239A"/>
    <w:rsid w:val="002C0CD5"/>
    <w:rsid w:val="002C4481"/>
    <w:rsid w:val="003326EA"/>
    <w:rsid w:val="0037667E"/>
    <w:rsid w:val="00390C35"/>
    <w:rsid w:val="003A6EA2"/>
    <w:rsid w:val="003F7063"/>
    <w:rsid w:val="0040583D"/>
    <w:rsid w:val="00520102"/>
    <w:rsid w:val="00565C5E"/>
    <w:rsid w:val="0056659F"/>
    <w:rsid w:val="005A1DA1"/>
    <w:rsid w:val="005C42F7"/>
    <w:rsid w:val="005F0F85"/>
    <w:rsid w:val="00643590"/>
    <w:rsid w:val="00696782"/>
    <w:rsid w:val="0073590B"/>
    <w:rsid w:val="007817F1"/>
    <w:rsid w:val="0079230B"/>
    <w:rsid w:val="008415A4"/>
    <w:rsid w:val="008D1BC8"/>
    <w:rsid w:val="00961EE9"/>
    <w:rsid w:val="00964C74"/>
    <w:rsid w:val="009874FA"/>
    <w:rsid w:val="009E3F98"/>
    <w:rsid w:val="009F6B96"/>
    <w:rsid w:val="00A018C6"/>
    <w:rsid w:val="00A54CBF"/>
    <w:rsid w:val="00A70DA4"/>
    <w:rsid w:val="00A764E4"/>
    <w:rsid w:val="00A81563"/>
    <w:rsid w:val="00AB60F6"/>
    <w:rsid w:val="00B25C97"/>
    <w:rsid w:val="00B84889"/>
    <w:rsid w:val="00B95A63"/>
    <w:rsid w:val="00BB4278"/>
    <w:rsid w:val="00BF78CD"/>
    <w:rsid w:val="00D27E31"/>
    <w:rsid w:val="00D36A12"/>
    <w:rsid w:val="00D87B49"/>
    <w:rsid w:val="00DE5A20"/>
    <w:rsid w:val="00E065FF"/>
    <w:rsid w:val="00EC644F"/>
    <w:rsid w:val="00EC7FE5"/>
    <w:rsid w:val="00F2275A"/>
    <w:rsid w:val="00FB7CBA"/>
    <w:rsid w:val="00FC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058BD4"/>
  <w15:chartTrackingRefBased/>
  <w15:docId w15:val="{B4935B94-DC37-452A-90CE-0DCB00D6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5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5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C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C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C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C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C5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90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ميزر العيوش</dc:creator>
  <cp:keywords/>
  <dc:description/>
  <cp:lastModifiedBy>ميزر العيوش</cp:lastModifiedBy>
  <cp:revision>25</cp:revision>
  <dcterms:created xsi:type="dcterms:W3CDTF">2025-05-08T07:32:00Z</dcterms:created>
  <dcterms:modified xsi:type="dcterms:W3CDTF">2025-05-11T08:43:00Z</dcterms:modified>
</cp:coreProperties>
</file>